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F12A" w14:textId="2F752760" w:rsidR="00EB1CD2" w:rsidRPr="003718F1" w:rsidRDefault="00EB1CD2" w:rsidP="003718F1">
      <w:pPr>
        <w:spacing w:after="0" w:line="240" w:lineRule="auto"/>
        <w:jc w:val="center"/>
        <w:rPr>
          <w:sz w:val="28"/>
          <w:szCs w:val="28"/>
        </w:rPr>
      </w:pPr>
      <w:r w:rsidRPr="003718F1">
        <w:rPr>
          <w:b/>
          <w:color w:val="000000"/>
          <w:sz w:val="28"/>
          <w:szCs w:val="28"/>
        </w:rPr>
        <w:t>Uchwała Nr XXXII/</w:t>
      </w:r>
      <w:r w:rsidR="006860FF" w:rsidRPr="003718F1">
        <w:rPr>
          <w:b/>
          <w:color w:val="000000"/>
          <w:sz w:val="28"/>
          <w:szCs w:val="28"/>
        </w:rPr>
        <w:t>203</w:t>
      </w:r>
      <w:r w:rsidRPr="003718F1">
        <w:rPr>
          <w:b/>
          <w:color w:val="000000"/>
          <w:sz w:val="28"/>
          <w:szCs w:val="28"/>
        </w:rPr>
        <w:t>/2021</w:t>
      </w:r>
    </w:p>
    <w:p w14:paraId="2A70BED6" w14:textId="77777777" w:rsidR="00EB1CD2" w:rsidRPr="003718F1" w:rsidRDefault="00EB1CD2" w:rsidP="003718F1">
      <w:pPr>
        <w:spacing w:after="0" w:line="240" w:lineRule="auto"/>
        <w:jc w:val="center"/>
        <w:rPr>
          <w:sz w:val="28"/>
          <w:szCs w:val="28"/>
        </w:rPr>
      </w:pPr>
      <w:r w:rsidRPr="003718F1">
        <w:rPr>
          <w:b/>
          <w:color w:val="000000"/>
          <w:sz w:val="28"/>
          <w:szCs w:val="28"/>
        </w:rPr>
        <w:t>Rady Miasta Stoczek Łukowski</w:t>
      </w:r>
    </w:p>
    <w:p w14:paraId="4255E4C5" w14:textId="1CCDB853" w:rsidR="00EB1CD2" w:rsidRDefault="00EB1CD2" w:rsidP="003718F1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3718F1">
        <w:rPr>
          <w:b/>
          <w:bCs/>
          <w:color w:val="000000"/>
          <w:sz w:val="28"/>
          <w:szCs w:val="28"/>
        </w:rPr>
        <w:t>z dnia 25 listopada 2021 r.</w:t>
      </w:r>
    </w:p>
    <w:p w14:paraId="1B24FBC8" w14:textId="77777777" w:rsidR="003718F1" w:rsidRPr="003718F1" w:rsidRDefault="003718F1" w:rsidP="003718F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43628EA" w14:textId="6FB43A3A" w:rsidR="00EB1CD2" w:rsidRPr="003718F1" w:rsidRDefault="00EB1CD2" w:rsidP="003718F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3718F1">
        <w:rPr>
          <w:b/>
          <w:color w:val="000000"/>
          <w:sz w:val="28"/>
          <w:szCs w:val="28"/>
        </w:rPr>
        <w:t xml:space="preserve">w sprawie nadania pośmiertnie Mieczysławowi Izdebskiemu </w:t>
      </w:r>
      <w:r w:rsidR="003718F1">
        <w:rPr>
          <w:b/>
          <w:color w:val="000000"/>
          <w:sz w:val="28"/>
          <w:szCs w:val="28"/>
        </w:rPr>
        <w:t xml:space="preserve">                          </w:t>
      </w:r>
      <w:r w:rsidRPr="003718F1">
        <w:rPr>
          <w:b/>
          <w:color w:val="000000"/>
          <w:sz w:val="28"/>
          <w:szCs w:val="28"/>
        </w:rPr>
        <w:t>Tytułu Honorowy Obywatel  Miasta Stoczek Łukowski</w:t>
      </w:r>
    </w:p>
    <w:p w14:paraId="5CCC808F" w14:textId="77777777" w:rsidR="00EB1CD2" w:rsidRPr="003718F1" w:rsidRDefault="00EB1CD2" w:rsidP="003718F1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C6CC8FD" w14:textId="77777777" w:rsidR="00EB1CD2" w:rsidRPr="003718F1" w:rsidRDefault="00EB1CD2" w:rsidP="003718F1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4675FFC" w14:textId="66E4E489" w:rsidR="00EB1CD2" w:rsidRPr="003718F1" w:rsidRDefault="00EB1CD2" w:rsidP="003718F1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 w:rsidRPr="003718F1">
        <w:rPr>
          <w:bCs/>
          <w:color w:val="000000"/>
          <w:sz w:val="28"/>
          <w:szCs w:val="28"/>
        </w:rPr>
        <w:t xml:space="preserve">Na podstawie art. 18 ust. 2 pkt 14 ustawy z dnia 8 marca 1990 r. </w:t>
      </w:r>
      <w:r w:rsidR="003718F1">
        <w:rPr>
          <w:bCs/>
          <w:color w:val="000000"/>
          <w:sz w:val="28"/>
          <w:szCs w:val="28"/>
        </w:rPr>
        <w:t xml:space="preserve">                                 </w:t>
      </w:r>
      <w:r w:rsidRPr="003718F1">
        <w:rPr>
          <w:bCs/>
          <w:color w:val="000000"/>
          <w:sz w:val="28"/>
          <w:szCs w:val="28"/>
        </w:rPr>
        <w:t xml:space="preserve">o samorządzie gminnym (Dz. U. z 2021 r. poz. 1372 z </w:t>
      </w:r>
      <w:proofErr w:type="spellStart"/>
      <w:r w:rsidRPr="003718F1">
        <w:rPr>
          <w:bCs/>
          <w:color w:val="000000"/>
          <w:sz w:val="28"/>
          <w:szCs w:val="28"/>
        </w:rPr>
        <w:t>późn</w:t>
      </w:r>
      <w:proofErr w:type="spellEnd"/>
      <w:r w:rsidRPr="003718F1">
        <w:rPr>
          <w:bCs/>
          <w:color w:val="000000"/>
          <w:sz w:val="28"/>
          <w:szCs w:val="28"/>
        </w:rPr>
        <w:t xml:space="preserve">. zm.) w związku </w:t>
      </w:r>
      <w:r w:rsidR="003718F1">
        <w:rPr>
          <w:bCs/>
          <w:color w:val="000000"/>
          <w:sz w:val="28"/>
          <w:szCs w:val="28"/>
        </w:rPr>
        <w:t xml:space="preserve">                     </w:t>
      </w:r>
      <w:r w:rsidRPr="003718F1">
        <w:rPr>
          <w:bCs/>
          <w:color w:val="000000"/>
          <w:sz w:val="28"/>
          <w:szCs w:val="28"/>
        </w:rPr>
        <w:t>z uchwałą Nr XXX/194/2021 Rady Miasta Stoczek Łukowski z dnia 30 września 2021 r. w sprawie ustanowienia tytułu Honorowy Obywatel Miasta Stoczek Łukowski oraz zasad i trybu nadawania tego tytułu (Dz. Urz. Województwa Lubelskiego poz. 4015) Rada Miasta Stoczek Łukowski uchwala, co następuje:</w:t>
      </w:r>
    </w:p>
    <w:p w14:paraId="6CDA2AB9" w14:textId="77777777" w:rsidR="00EB1CD2" w:rsidRPr="003718F1" w:rsidRDefault="00EB1CD2" w:rsidP="003718F1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08A5F5CB" w14:textId="77777777" w:rsidR="00EB1CD2" w:rsidRPr="003718F1" w:rsidRDefault="00EB1CD2" w:rsidP="003718F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3718F1">
        <w:rPr>
          <w:b/>
          <w:color w:val="000000"/>
          <w:sz w:val="28"/>
          <w:szCs w:val="28"/>
        </w:rPr>
        <w:t>§ 1.</w:t>
      </w:r>
    </w:p>
    <w:p w14:paraId="61D32684" w14:textId="77777777" w:rsidR="00EB1CD2" w:rsidRPr="003718F1" w:rsidRDefault="00EB1CD2" w:rsidP="003718F1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3718F1">
        <w:rPr>
          <w:bCs/>
          <w:color w:val="000000"/>
          <w:sz w:val="28"/>
          <w:szCs w:val="28"/>
        </w:rPr>
        <w:t>Nadaje pośmiertnie Mieczysławowi Izdebskiemu Tytuł Honorowy Obywatel Miasta Stoczek Łukowski.</w:t>
      </w:r>
    </w:p>
    <w:p w14:paraId="7C797183" w14:textId="77777777" w:rsidR="00EB1CD2" w:rsidRPr="003718F1" w:rsidRDefault="00EB1CD2" w:rsidP="003718F1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5A04AD71" w14:textId="77777777" w:rsidR="00EB1CD2" w:rsidRPr="003718F1" w:rsidRDefault="00EB1CD2" w:rsidP="003718F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3718F1">
        <w:rPr>
          <w:b/>
          <w:color w:val="000000"/>
          <w:sz w:val="28"/>
          <w:szCs w:val="28"/>
        </w:rPr>
        <w:t>§ 2.</w:t>
      </w:r>
    </w:p>
    <w:p w14:paraId="007EB5D3" w14:textId="77777777" w:rsidR="00EB1CD2" w:rsidRPr="003718F1" w:rsidRDefault="00EB1CD2" w:rsidP="003718F1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3718F1">
        <w:rPr>
          <w:bCs/>
          <w:color w:val="000000"/>
          <w:sz w:val="28"/>
          <w:szCs w:val="28"/>
        </w:rPr>
        <w:t>Wykonanie uchwały powierza się Przewodniczącemu Rady Miasta.</w:t>
      </w:r>
    </w:p>
    <w:p w14:paraId="1812171A" w14:textId="77777777" w:rsidR="00EB1CD2" w:rsidRPr="003718F1" w:rsidRDefault="00EB1CD2" w:rsidP="003718F1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090D03D0" w14:textId="77777777" w:rsidR="00EB1CD2" w:rsidRPr="003718F1" w:rsidRDefault="00EB1CD2" w:rsidP="003718F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3718F1">
        <w:rPr>
          <w:b/>
          <w:color w:val="000000"/>
          <w:sz w:val="28"/>
          <w:szCs w:val="28"/>
        </w:rPr>
        <w:t>§ 3.</w:t>
      </w:r>
    </w:p>
    <w:p w14:paraId="17ED4874" w14:textId="57EF9255" w:rsidR="00EB1CD2" w:rsidRPr="003718F1" w:rsidRDefault="00EB1CD2" w:rsidP="003718F1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3718F1">
        <w:rPr>
          <w:bCs/>
          <w:color w:val="000000"/>
          <w:sz w:val="28"/>
          <w:szCs w:val="28"/>
        </w:rPr>
        <w:t>Uchwała wchodzi w życie z dniem podjęcia.</w:t>
      </w:r>
    </w:p>
    <w:sectPr w:rsidR="00EB1CD2" w:rsidRPr="003718F1" w:rsidSect="003718F1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D2"/>
    <w:rsid w:val="003718F1"/>
    <w:rsid w:val="006860FF"/>
    <w:rsid w:val="00D961C4"/>
    <w:rsid w:val="00EB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38C7"/>
  <w15:chartTrackingRefBased/>
  <w15:docId w15:val="{18D234B5-6D68-4321-948D-B6A63AFC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D2"/>
    <w:pPr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5</cp:revision>
  <dcterms:created xsi:type="dcterms:W3CDTF">2021-11-17T07:47:00Z</dcterms:created>
  <dcterms:modified xsi:type="dcterms:W3CDTF">2021-11-17T09:42:00Z</dcterms:modified>
</cp:coreProperties>
</file>